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188" w:rsidRDefault="00CE617F">
      <w:pPr>
        <w:pStyle w:val="a5"/>
        <w:widowControl/>
        <w:spacing w:after="240" w:line="23" w:lineRule="atLeast"/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 w:hint="eastAsia"/>
          <w:sz w:val="28"/>
          <w:szCs w:val="28"/>
        </w:rPr>
        <w:t>结果公告</w:t>
      </w:r>
    </w:p>
    <w:p w:rsidR="00282188" w:rsidRDefault="00CE617F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项目编号：</w:t>
      </w:r>
      <w:r w:rsidR="00FE5BA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PTXC202110113</w:t>
      </w:r>
    </w:p>
    <w:p w:rsidR="00282188" w:rsidRDefault="00CE617F">
      <w:pPr>
        <w:widowControl/>
        <w:numPr>
          <w:ilvl w:val="0"/>
          <w:numId w:val="1"/>
        </w:numPr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项目名称：</w:t>
      </w:r>
      <w:bookmarkStart w:id="0" w:name="_GoBack"/>
      <w:r w:rsidR="00FE5BA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工程挑战赛智能机器人</w:t>
      </w:r>
      <w:bookmarkEnd w:id="0"/>
    </w:p>
    <w:p w:rsidR="00282188" w:rsidRDefault="00CE617F">
      <w:pPr>
        <w:widowControl/>
        <w:pBdr>
          <w:bottom w:val="dotted" w:sz="6" w:space="30" w:color="000000"/>
        </w:pBdr>
        <w:shd w:val="clear" w:color="auto" w:fill="FFFFFF"/>
        <w:spacing w:line="440" w:lineRule="exact"/>
        <w:contextualSpacing/>
        <w:jc w:val="left"/>
        <w:rPr>
          <w:rFonts w:ascii="宋体" w:eastAsia="宋体" w:hAnsi="宋体" w:cs="宋体"/>
          <w:color w:val="333333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三、采购结果</w:t>
      </w:r>
    </w:p>
    <w:tbl>
      <w:tblPr>
        <w:tblW w:w="521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7"/>
        <w:gridCol w:w="3271"/>
        <w:gridCol w:w="2274"/>
      </w:tblGrid>
      <w:tr w:rsidR="00282188" w:rsidTr="003333E3">
        <w:tc>
          <w:tcPr>
            <w:tcW w:w="18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供应商名称</w:t>
            </w:r>
          </w:p>
        </w:tc>
        <w:tc>
          <w:tcPr>
            <w:tcW w:w="18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供应商地址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中标（成交）金额（单位：元）</w:t>
            </w:r>
          </w:p>
        </w:tc>
      </w:tr>
      <w:tr w:rsidR="00282188" w:rsidTr="003333E3">
        <w:tc>
          <w:tcPr>
            <w:tcW w:w="1803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FE5BAA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莆田市爱动教育科技有限公司</w:t>
            </w:r>
            <w:r w:rsidR="00CE617F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886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BE72A6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福建省莆田市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荔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城区拱辰街道下店路972号4幢1梯601室</w:t>
            </w:r>
          </w:p>
        </w:tc>
        <w:tc>
          <w:tcPr>
            <w:tcW w:w="1311" w:type="pc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FE5BAA">
            <w:pPr>
              <w:widowControl/>
              <w:shd w:val="clear" w:color="auto" w:fill="FFFFFF"/>
              <w:spacing w:line="440" w:lineRule="exact"/>
              <w:contextualSpacing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118000</w:t>
            </w:r>
            <w:r w:rsidR="00CE617F"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元 </w:t>
            </w:r>
          </w:p>
        </w:tc>
      </w:tr>
    </w:tbl>
    <w:p w:rsidR="00282188" w:rsidRDefault="00CE617F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四、主要标的信息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FE5BA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PTXC202110113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包1</w:t>
      </w:r>
    </w:p>
    <w:p w:rsidR="00282188" w:rsidRDefault="00FE5BAA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sz w:val="24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莆田市爱动教育科技有限公司</w:t>
      </w:r>
      <w:r w:rsidR="00CE617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：</w:t>
      </w:r>
      <w:r w:rsidR="00CE617F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  <w:t xml:space="preserve">货物类 </w:t>
      </w:r>
    </w:p>
    <w:tbl>
      <w:tblPr>
        <w:tblW w:w="5167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1"/>
        <w:gridCol w:w="1845"/>
        <w:gridCol w:w="1535"/>
        <w:gridCol w:w="1409"/>
        <w:gridCol w:w="986"/>
        <w:gridCol w:w="1127"/>
        <w:gridCol w:w="1127"/>
      </w:tblGrid>
      <w:tr w:rsidR="004B0005" w:rsidTr="003333E3">
        <w:trPr>
          <w:trHeight w:val="414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品目号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采购标的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品牌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规格型号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数量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（单位）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单价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B0005" w:rsidRDefault="004B0005" w:rsidP="005A3284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/>
                <w:kern w:val="0"/>
                <w:sz w:val="24"/>
              </w:rPr>
              <w:t>金额</w:t>
            </w:r>
            <w:r>
              <w:rPr>
                <w:rFonts w:ascii="宋体" w:eastAsia="宋体" w:hAnsi="宋体" w:cs="宋体"/>
                <w:kern w:val="0"/>
                <w:sz w:val="24"/>
              </w:rPr>
              <w:br/>
              <w:t>（元）</w:t>
            </w:r>
          </w:p>
        </w:tc>
      </w:tr>
      <w:tr w:rsidR="00BE72A6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3333E3" w:rsidRDefault="00BE72A6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color w:val="333333"/>
                <w:sz w:val="24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1-1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A16D64" w:rsidRDefault="00BE72A6" w:rsidP="00E65195">
            <w:pPr>
              <w:spacing w:line="440" w:lineRule="exact"/>
              <w:rPr>
                <w:rFonts w:asciiTheme="minorEastAsia" w:hAnsiTheme="minorEastAsia" w:cs="宋体"/>
                <w:color w:val="000000"/>
                <w:sz w:val="24"/>
              </w:rPr>
            </w:pPr>
            <w:r w:rsidRPr="00A16D64">
              <w:rPr>
                <w:rFonts w:asciiTheme="minorEastAsia" w:hAnsiTheme="minorEastAsia" w:cs="宋体" w:hint="eastAsia"/>
                <w:color w:val="000000"/>
                <w:sz w:val="24"/>
              </w:rPr>
              <w:t>智能机器人高级套件（含拓展板）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纳深</w:t>
            </w:r>
            <w:proofErr w:type="gramEnd"/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1001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E51B23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4套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533A3C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26000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FE5BAA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104000</w:t>
            </w:r>
          </w:p>
        </w:tc>
      </w:tr>
      <w:tr w:rsidR="00BE72A6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3333E3" w:rsidRDefault="00BE72A6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1-2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A16D64" w:rsidRDefault="00BE72A6" w:rsidP="00E65195">
            <w:pPr>
              <w:spacing w:line="440" w:lineRule="exact"/>
              <w:rPr>
                <w:rFonts w:asciiTheme="minorEastAsia" w:hAnsiTheme="minorEastAsia" w:cs="宋体"/>
                <w:sz w:val="24"/>
              </w:rPr>
            </w:pPr>
            <w:r w:rsidRPr="00A16D64">
              <w:rPr>
                <w:rFonts w:asciiTheme="minorEastAsia" w:hAnsiTheme="minorEastAsia" w:cs="宋体" w:hint="eastAsia"/>
                <w:sz w:val="24"/>
              </w:rPr>
              <w:t>机器人创新挑战赛场地套装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纳深</w:t>
            </w:r>
            <w:proofErr w:type="gramEnd"/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1001-t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E51B23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533A3C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4000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FE5BAA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4000</w:t>
            </w:r>
          </w:p>
        </w:tc>
      </w:tr>
      <w:tr w:rsidR="00BE72A6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3333E3" w:rsidRDefault="00BE72A6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1-3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A16D64" w:rsidRDefault="00BE72A6" w:rsidP="00E65195">
            <w:pPr>
              <w:spacing w:line="440" w:lineRule="exact"/>
              <w:rPr>
                <w:rFonts w:asciiTheme="minorEastAsia" w:hAnsiTheme="minorEastAsia" w:cs="宋体"/>
                <w:sz w:val="24"/>
              </w:rPr>
            </w:pPr>
            <w:r w:rsidRPr="00A16D64">
              <w:rPr>
                <w:rFonts w:asciiTheme="minorEastAsia" w:hAnsiTheme="minorEastAsia" w:cs="宋体" w:hint="eastAsia"/>
                <w:sz w:val="24"/>
              </w:rPr>
              <w:t>机器人创新挑战赛场地中地图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纳深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1001-t1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2E1F17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2E1F17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FE5BAA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1000</w:t>
            </w:r>
          </w:p>
        </w:tc>
      </w:tr>
      <w:tr w:rsidR="00BE72A6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3333E3" w:rsidRDefault="00BE72A6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1-4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A16D64" w:rsidRDefault="00BE72A6" w:rsidP="00E65195">
            <w:pPr>
              <w:spacing w:line="440" w:lineRule="exact"/>
              <w:rPr>
                <w:rFonts w:asciiTheme="minorEastAsia" w:hAnsiTheme="minorEastAsia" w:cs="宋体"/>
                <w:sz w:val="24"/>
              </w:rPr>
            </w:pPr>
            <w:r w:rsidRPr="00A16D64">
              <w:rPr>
                <w:rFonts w:asciiTheme="minorEastAsia" w:hAnsiTheme="minorEastAsia" w:cs="宋体" w:hint="eastAsia"/>
                <w:sz w:val="24"/>
              </w:rPr>
              <w:t>机器人创新挑战赛场地小地图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纳深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1001-t2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2E1F17" w:rsidRDefault="00FE5BAA" w:rsidP="00FE5BA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2E1F17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1000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FE5BAA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1000</w:t>
            </w:r>
          </w:p>
        </w:tc>
      </w:tr>
      <w:tr w:rsidR="00BE72A6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3333E3" w:rsidRDefault="00BE72A6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1-5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A16D64" w:rsidRDefault="00BE72A6" w:rsidP="00E65195">
            <w:pPr>
              <w:spacing w:line="440" w:lineRule="exact"/>
              <w:rPr>
                <w:rFonts w:asciiTheme="minorEastAsia" w:hAnsiTheme="minorEastAsia" w:cs="宋体"/>
                <w:sz w:val="24"/>
              </w:rPr>
            </w:pPr>
            <w:r w:rsidRPr="00A16D64">
              <w:rPr>
                <w:rFonts w:asciiTheme="minorEastAsia" w:hAnsiTheme="minorEastAsia" w:cs="宋体" w:hint="eastAsia"/>
                <w:sz w:val="24"/>
              </w:rPr>
              <w:t>机器人创新挑战赛场地框架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</w:rPr>
              <w:t>纳深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</w:rPr>
              <w:t xml:space="preserve"> 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BE72A6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1001-tt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2E1F17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1套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2E1F17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5000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FE5BAA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5000</w:t>
            </w:r>
          </w:p>
        </w:tc>
      </w:tr>
      <w:tr w:rsidR="00BE72A6" w:rsidTr="003333E3">
        <w:trPr>
          <w:trHeight w:val="773"/>
        </w:trPr>
        <w:tc>
          <w:tcPr>
            <w:tcW w:w="5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3333E3" w:rsidRDefault="00BE72A6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Theme="minorEastAsia" w:hAnsiTheme="minorEastAsia" w:cs="宋体"/>
                <w:color w:val="548DD4"/>
                <w:kern w:val="0"/>
                <w:sz w:val="24"/>
                <w:lang w:bidi="ar"/>
              </w:rPr>
            </w:pPr>
            <w:r w:rsidRPr="003333E3">
              <w:rPr>
                <w:rFonts w:asciiTheme="minorEastAsia" w:hAnsiTheme="minorEastAsia" w:cs="宋体" w:hint="eastAsia"/>
                <w:color w:val="548DD4"/>
                <w:kern w:val="0"/>
                <w:sz w:val="24"/>
                <w:lang w:bidi="ar"/>
              </w:rPr>
              <w:t>1-6</w:t>
            </w:r>
          </w:p>
        </w:tc>
        <w:tc>
          <w:tcPr>
            <w:tcW w:w="184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A16D64" w:rsidRDefault="00BE72A6" w:rsidP="00E65195">
            <w:pPr>
              <w:spacing w:line="440" w:lineRule="exact"/>
              <w:rPr>
                <w:rFonts w:asciiTheme="minorEastAsia" w:hAnsiTheme="minorEastAsia" w:cs="宋体"/>
                <w:sz w:val="24"/>
              </w:rPr>
            </w:pPr>
            <w:r w:rsidRPr="00A16D64">
              <w:rPr>
                <w:rFonts w:asciiTheme="minorEastAsia" w:hAnsiTheme="minorEastAsia" w:cs="宋体" w:hint="eastAsia"/>
                <w:sz w:val="24"/>
              </w:rPr>
              <w:t>机器人创新挑战赛课程</w:t>
            </w:r>
          </w:p>
        </w:tc>
        <w:tc>
          <w:tcPr>
            <w:tcW w:w="1535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FE5BAA" w:rsidP="003333E3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 w:rsidRPr="00FE5BAA"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140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FE5BAA" w:rsidP="008B115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定制</w:t>
            </w:r>
          </w:p>
        </w:tc>
        <w:tc>
          <w:tcPr>
            <w:tcW w:w="986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2E1F17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</w:rPr>
              <w:t>10次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Pr="002E1F17" w:rsidRDefault="00FE5BAA" w:rsidP="003333E3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3000</w:t>
            </w:r>
          </w:p>
        </w:tc>
        <w:tc>
          <w:tcPr>
            <w:tcW w:w="1127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E72A6" w:rsidRDefault="00FE5BAA" w:rsidP="003333E3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3000</w:t>
            </w:r>
          </w:p>
        </w:tc>
      </w:tr>
    </w:tbl>
    <w:p w:rsidR="00282188" w:rsidRDefault="00CE617F">
      <w:pPr>
        <w:widowControl/>
        <w:spacing w:line="440" w:lineRule="exact"/>
        <w:jc w:val="left"/>
        <w:rPr>
          <w:rFonts w:ascii="宋体" w:eastAsia="宋体" w:hAnsi="宋体" w:cs="宋体"/>
          <w:sz w:val="24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五、评标专家（单一来源采购人员）名单： </w:t>
      </w:r>
    </w:p>
    <w:tbl>
      <w:tblPr>
        <w:tblW w:w="4859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29"/>
        <w:gridCol w:w="4758"/>
      </w:tblGrid>
      <w:tr w:rsidR="00282188" w:rsidTr="00624295">
        <w:tc>
          <w:tcPr>
            <w:tcW w:w="3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t>采购人代表：</w:t>
            </w:r>
          </w:p>
        </w:tc>
        <w:tc>
          <w:tcPr>
            <w:tcW w:w="4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FE5BAA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郑丽碧</w:t>
            </w:r>
          </w:p>
        </w:tc>
      </w:tr>
      <w:tr w:rsidR="00282188" w:rsidTr="00624295">
        <w:tc>
          <w:tcPr>
            <w:tcW w:w="332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CE617F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kern w:val="0"/>
                <w:sz w:val="24"/>
                <w:lang w:bidi="ar"/>
              </w:rPr>
              <w:lastRenderedPageBreak/>
              <w:t>评审专家：</w:t>
            </w:r>
          </w:p>
        </w:tc>
        <w:tc>
          <w:tcPr>
            <w:tcW w:w="475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82188" w:rsidRDefault="00FE5BAA">
            <w:pPr>
              <w:widowControl/>
              <w:shd w:val="clear" w:color="auto" w:fill="FFFFFF"/>
              <w:spacing w:line="440" w:lineRule="exact"/>
              <w:jc w:val="center"/>
              <w:rPr>
                <w:rFonts w:ascii="宋体" w:eastAsia="宋体" w:hAnsi="宋体" w:cs="宋体"/>
                <w:color w:val="333333"/>
                <w:sz w:val="24"/>
              </w:rPr>
            </w:pPr>
            <w:r>
              <w:rPr>
                <w:rFonts w:ascii="宋体" w:eastAsia="宋体" w:hAnsi="宋体" w:cs="宋体" w:hint="eastAsia"/>
                <w:color w:val="333333"/>
                <w:sz w:val="24"/>
              </w:rPr>
              <w:t>戴建</w:t>
            </w:r>
            <w:proofErr w:type="gramStart"/>
            <w:r>
              <w:rPr>
                <w:rFonts w:ascii="宋体" w:eastAsia="宋体" w:hAnsi="宋体" w:cs="宋体" w:hint="eastAsia"/>
                <w:color w:val="333333"/>
                <w:sz w:val="24"/>
              </w:rPr>
              <w:t>浜</w:t>
            </w:r>
            <w:proofErr w:type="gramEnd"/>
            <w:r>
              <w:rPr>
                <w:rFonts w:ascii="宋体" w:eastAsia="宋体" w:hAnsi="宋体" w:cs="宋体" w:hint="eastAsia"/>
                <w:color w:val="333333"/>
                <w:sz w:val="24"/>
              </w:rPr>
              <w:t>，陈庆堂、翁国麟、蔡丽华</w:t>
            </w:r>
          </w:p>
        </w:tc>
      </w:tr>
    </w:tbl>
    <w:p w:rsidR="00282188" w:rsidRDefault="00CE617F">
      <w:pPr>
        <w:widowControl/>
        <w:shd w:val="clear" w:color="auto" w:fill="FFFFFF"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六、代理服务收费标准及金额：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  </w:t>
      </w:r>
      <w:r w:rsidR="00FE5BAA" w:rsidRPr="00FE5BA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中标人应在领取成交通知书的同时向招标代理人缴纳招标服务费，代理服务费按包干人民币叁仟元整（￥3000元）收取，专家费由采购人支付。中标服务费缴纳账户：开户名--莆田市信成造价咨询有限公司，开户行—中国光大银行莆田分行，账号-- 79880188000047251。</w:t>
      </w:r>
    </w:p>
    <w:p w:rsidR="00282188" w:rsidRDefault="00CE617F">
      <w:pPr>
        <w:widowControl/>
        <w:shd w:val="clear" w:color="auto" w:fill="FFFFFF"/>
        <w:spacing w:line="440" w:lineRule="exact"/>
        <w:jc w:val="left"/>
        <w:rPr>
          <w:rStyle w:val="a6"/>
          <w:rFonts w:ascii="宋体" w:eastAsia="宋体" w:hAnsi="宋体" w:cs="宋体"/>
          <w:color w:val="333333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代理服务费收费金额：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合同包</w:t>
      </w:r>
      <w:r w:rsidR="00FE5BA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PTXC202110113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  包1 ：</w:t>
      </w:r>
      <w:r w:rsidR="00FE5BAA"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3000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元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br/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收取对象： 中标人 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七、公告期限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自本公告发布之日起1个工作日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八、其他补充事宜</w:t>
      </w:r>
    </w:p>
    <w:p w:rsidR="00E427C5" w:rsidRDefault="00FE5BAA" w:rsidP="00E427C5">
      <w:pPr>
        <w:widowControl/>
        <w:spacing w:line="440" w:lineRule="exact"/>
        <w:jc w:val="left"/>
        <w:rPr>
          <w:rFonts w:ascii="宋体" w:eastAsia="宋体" w:hAnsi="宋体"/>
          <w:sz w:val="24"/>
        </w:rPr>
      </w:pPr>
      <w:r w:rsidRPr="00FE5BAA">
        <w:rPr>
          <w:rFonts w:ascii="宋体" w:eastAsia="宋体" w:hAnsi="宋体" w:hint="eastAsia"/>
          <w:sz w:val="24"/>
        </w:rPr>
        <w:t>中妥（厦门）信息科技有限公司、莆田市</w:t>
      </w:r>
      <w:proofErr w:type="gramStart"/>
      <w:r w:rsidRPr="00FE5BAA">
        <w:rPr>
          <w:rFonts w:ascii="宋体" w:eastAsia="宋体" w:hAnsi="宋体" w:hint="eastAsia"/>
          <w:sz w:val="24"/>
        </w:rPr>
        <w:t>亿信智能</w:t>
      </w:r>
      <w:proofErr w:type="gramEnd"/>
      <w:r w:rsidRPr="00FE5BAA">
        <w:rPr>
          <w:rFonts w:ascii="宋体" w:eastAsia="宋体" w:hAnsi="宋体" w:hint="eastAsia"/>
          <w:sz w:val="24"/>
        </w:rPr>
        <w:t>科技有限公司、莆田市爱动教育科技有限公司</w:t>
      </w:r>
      <w:r w:rsidR="003333E3" w:rsidRPr="003333E3">
        <w:rPr>
          <w:rFonts w:ascii="宋体" w:eastAsia="宋体" w:hAnsi="宋体" w:hint="eastAsia"/>
          <w:sz w:val="24"/>
        </w:rPr>
        <w:t>3</w:t>
      </w:r>
      <w:r w:rsidR="003333E3">
        <w:rPr>
          <w:rFonts w:ascii="宋体" w:eastAsia="宋体" w:hAnsi="宋体" w:hint="eastAsia"/>
          <w:sz w:val="24"/>
        </w:rPr>
        <w:t>家投标人均通过资格性及符合性审查，为合格投标人。</w:t>
      </w:r>
    </w:p>
    <w:p w:rsidR="00282188" w:rsidRDefault="00CE617F" w:rsidP="00E427C5">
      <w:pPr>
        <w:widowControl/>
        <w:spacing w:line="440" w:lineRule="exact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t>九、凡对本次公告内容提出询问，按以下方式联系。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1.采购人信息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</w:t>
      </w:r>
      <w:r>
        <w:rPr>
          <w:rFonts w:ascii="宋体" w:hAnsi="宋体" w:hint="eastAsia"/>
          <w:sz w:val="24"/>
        </w:rPr>
        <w:t>莆田市教师进修学院附属小学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</w:t>
      </w:r>
      <w:proofErr w:type="gramStart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荔</w:t>
      </w:r>
      <w:proofErr w:type="gramEnd"/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城区丰美路1055号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</w:t>
      </w:r>
      <w:r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  <w:t>15960500202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>   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 xml:space="preserve"> 2.采购代理机构信息（如有）：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名  称：莆田市信成造价咨询有限公司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地  址：莆田市城厢区龙桥街道2580号四楼</w:t>
      </w:r>
    </w:p>
    <w:p w:rsidR="00282188" w:rsidRDefault="00CE617F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联系方式：0594-2855533</w:t>
      </w:r>
    </w:p>
    <w:p w:rsidR="00282188" w:rsidRDefault="00CE617F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3.项目联系人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项目联系人：小阮</w:t>
      </w:r>
      <w:r>
        <w:rPr>
          <w:rStyle w:val="a6"/>
          <w:rFonts w:ascii="宋体" w:eastAsia="宋体" w:hAnsi="宋体" w:cs="宋体" w:hint="eastAsia"/>
          <w:color w:val="333333"/>
          <w:sz w:val="24"/>
          <w:shd w:val="clear" w:color="auto" w:fill="FFFFFF"/>
          <w:lang w:bidi="ar"/>
        </w:rPr>
        <w:br/>
        <w:t xml:space="preserve">    </w:t>
      </w:r>
      <w:r>
        <w:rPr>
          <w:rFonts w:ascii="宋体" w:eastAsia="宋体" w:hAnsi="宋体" w:cs="宋体" w:hint="eastAsia"/>
          <w:color w:val="333333"/>
          <w:kern w:val="0"/>
          <w:sz w:val="24"/>
          <w:shd w:val="clear" w:color="auto" w:fill="FFFFFF"/>
          <w:lang w:bidi="ar"/>
        </w:rPr>
        <w:t>电  话：0594-2855533</w:t>
      </w:r>
    </w:p>
    <w:p w:rsidR="00282188" w:rsidRDefault="00282188">
      <w:pPr>
        <w:widowControl/>
        <w:spacing w:line="440" w:lineRule="exact"/>
        <w:ind w:firstLine="735"/>
        <w:jc w:val="left"/>
        <w:rPr>
          <w:rFonts w:ascii="宋体" w:eastAsia="宋体" w:hAnsi="宋体" w:cs="宋体"/>
          <w:color w:val="333333"/>
          <w:kern w:val="0"/>
          <w:sz w:val="24"/>
          <w:shd w:val="clear" w:color="auto" w:fill="FFFFFF"/>
          <w:lang w:bidi="ar"/>
        </w:rPr>
      </w:pPr>
    </w:p>
    <w:p w:rsidR="00282188" w:rsidRDefault="00282188">
      <w:pPr>
        <w:widowControl/>
        <w:spacing w:line="440" w:lineRule="exact"/>
        <w:ind w:firstLine="735"/>
        <w:jc w:val="left"/>
        <w:rPr>
          <w:rFonts w:ascii="宋体" w:eastAsia="宋体" w:hAnsi="宋体" w:cs="宋体"/>
          <w:sz w:val="24"/>
        </w:rPr>
      </w:pPr>
    </w:p>
    <w:p w:rsidR="00282188" w:rsidRDefault="00CE617F">
      <w:pPr>
        <w:pStyle w:val="a5"/>
        <w:widowControl/>
        <w:spacing w:line="440" w:lineRule="exact"/>
        <w:rPr>
          <w:rFonts w:ascii="宋体" w:eastAsia="宋体" w:hAnsi="宋体" w:cs="宋体"/>
        </w:rPr>
      </w:pPr>
      <w:r>
        <w:rPr>
          <w:rFonts w:ascii="宋体" w:eastAsia="宋体" w:hAnsi="宋体" w:cs="宋体" w:hint="eastAsia"/>
          <w:color w:val="333333"/>
          <w:shd w:val="clear" w:color="auto" w:fill="FFFFFF"/>
        </w:rPr>
        <w:t>                         莆田市信成造价咨询有限公司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br/>
        <w:t>                             2021年</w:t>
      </w:r>
      <w:r w:rsidR="00FE5BAA">
        <w:rPr>
          <w:rFonts w:ascii="宋体" w:eastAsia="宋体" w:hAnsi="宋体" w:cs="宋体" w:hint="eastAsia"/>
          <w:color w:val="333333"/>
          <w:shd w:val="clear" w:color="auto" w:fill="FFFFFF"/>
        </w:rPr>
        <w:t>11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月</w:t>
      </w:r>
      <w:r w:rsidR="00FE5BAA">
        <w:rPr>
          <w:rFonts w:ascii="宋体" w:eastAsia="宋体" w:hAnsi="宋体" w:cs="宋体" w:hint="eastAsia"/>
          <w:color w:val="333333"/>
          <w:shd w:val="clear" w:color="auto" w:fill="FFFFFF"/>
        </w:rPr>
        <w:t>24</w:t>
      </w:r>
      <w:r>
        <w:rPr>
          <w:rFonts w:ascii="宋体" w:eastAsia="宋体" w:hAnsi="宋体" w:cs="宋体" w:hint="eastAsia"/>
          <w:color w:val="333333"/>
          <w:shd w:val="clear" w:color="auto" w:fill="FFFFFF"/>
        </w:rPr>
        <w:t>日</w:t>
      </w:r>
    </w:p>
    <w:sectPr w:rsidR="002821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2DA" w:rsidRDefault="009C32DA" w:rsidP="004D1084">
      <w:r>
        <w:separator/>
      </w:r>
    </w:p>
  </w:endnote>
  <w:endnote w:type="continuationSeparator" w:id="0">
    <w:p w:rsidR="009C32DA" w:rsidRDefault="009C32DA" w:rsidP="004D1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2DA" w:rsidRDefault="009C32DA" w:rsidP="004D1084">
      <w:r>
        <w:separator/>
      </w:r>
    </w:p>
  </w:footnote>
  <w:footnote w:type="continuationSeparator" w:id="0">
    <w:p w:rsidR="009C32DA" w:rsidRDefault="009C32DA" w:rsidP="004D10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8FF225"/>
    <w:multiLevelType w:val="singleLevel"/>
    <w:tmpl w:val="BA8FF225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16242"/>
    <w:rsid w:val="00034195"/>
    <w:rsid w:val="00090E93"/>
    <w:rsid w:val="00215241"/>
    <w:rsid w:val="00282188"/>
    <w:rsid w:val="003333E3"/>
    <w:rsid w:val="00375C2A"/>
    <w:rsid w:val="004B0005"/>
    <w:rsid w:val="004C63CE"/>
    <w:rsid w:val="004D1084"/>
    <w:rsid w:val="004F22D2"/>
    <w:rsid w:val="005D3094"/>
    <w:rsid w:val="00624295"/>
    <w:rsid w:val="006C5B71"/>
    <w:rsid w:val="006D5621"/>
    <w:rsid w:val="006D6B32"/>
    <w:rsid w:val="00726999"/>
    <w:rsid w:val="00886087"/>
    <w:rsid w:val="009C32DA"/>
    <w:rsid w:val="00A07405"/>
    <w:rsid w:val="00A411D6"/>
    <w:rsid w:val="00B5700E"/>
    <w:rsid w:val="00BE72A6"/>
    <w:rsid w:val="00C50165"/>
    <w:rsid w:val="00C51523"/>
    <w:rsid w:val="00CE617F"/>
    <w:rsid w:val="00D419D2"/>
    <w:rsid w:val="00DA49D8"/>
    <w:rsid w:val="00DE7D3E"/>
    <w:rsid w:val="00DF606D"/>
    <w:rsid w:val="00E427C5"/>
    <w:rsid w:val="00FE5BAA"/>
    <w:rsid w:val="0ADE404E"/>
    <w:rsid w:val="38BB5EC8"/>
    <w:rsid w:val="3DA16242"/>
    <w:rsid w:val="695F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rPr>
      <w:i/>
    </w:rPr>
  </w:style>
  <w:style w:type="character" w:styleId="a9">
    <w:name w:val="Hyperlink"/>
    <w:basedOn w:val="a0"/>
    <w:rPr>
      <w:color w:val="666666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rPr>
      <w:color w:val="1AB394"/>
      <w:shd w:val="clear" w:color="auto" w:fill="FFFFFF"/>
    </w:rPr>
  </w:style>
  <w:style w:type="character" w:customStyle="1" w:styleId="label10">
    <w:name w:val="label10"/>
    <w:basedOn w:val="a0"/>
    <w:rPr>
      <w:color w:val="1CC09F"/>
      <w:shd w:val="clear" w:color="auto" w:fill="FFFFFF"/>
    </w:rPr>
  </w:style>
  <w:style w:type="character" w:customStyle="1" w:styleId="label11">
    <w:name w:val="label11"/>
    <w:basedOn w:val="a0"/>
  </w:style>
  <w:style w:type="character" w:customStyle="1" w:styleId="label12">
    <w:name w:val="label12"/>
    <w:basedOn w:val="a0"/>
  </w:style>
  <w:style w:type="character" w:customStyle="1" w:styleId="last-child1">
    <w:name w:val="last-child1"/>
    <w:basedOn w:val="a0"/>
  </w:style>
  <w:style w:type="character" w:customStyle="1" w:styleId="navy">
    <w:name w:val="navy"/>
    <w:basedOn w:val="a0"/>
    <w:rPr>
      <w:color w:val="1AB394"/>
    </w:rPr>
  </w:style>
  <w:style w:type="paragraph" w:customStyle="1" w:styleId="heading">
    <w:name w:val="heading"/>
    <w:basedOn w:val="a"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rPr>
      <w:bdr w:val="single" w:sz="6" w:space="0" w:color="BFBFBF"/>
    </w:rPr>
  </w:style>
  <w:style w:type="character" w:customStyle="1" w:styleId="print1">
    <w:name w:val="print1"/>
    <w:basedOn w:val="a0"/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line="17" w:lineRule="atLeast"/>
      <w:jc w:val="left"/>
      <w:outlineLvl w:val="1"/>
    </w:pPr>
    <w:rPr>
      <w:rFonts w:ascii="宋体" w:eastAsia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pPr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qFormat/>
    <w:rPr>
      <w:b/>
    </w:rPr>
  </w:style>
  <w:style w:type="character" w:styleId="a7">
    <w:name w:val="FollowedHyperlink"/>
    <w:basedOn w:val="a0"/>
    <w:rPr>
      <w:color w:val="666666"/>
      <w:u w:val="none"/>
    </w:rPr>
  </w:style>
  <w:style w:type="character" w:styleId="a8">
    <w:name w:val="Emphasis"/>
    <w:basedOn w:val="a0"/>
    <w:qFormat/>
  </w:style>
  <w:style w:type="character" w:styleId="HTML">
    <w:name w:val="HTML Definition"/>
    <w:basedOn w:val="a0"/>
    <w:rPr>
      <w:i/>
    </w:rPr>
  </w:style>
  <w:style w:type="character" w:styleId="a9">
    <w:name w:val="Hyperlink"/>
    <w:basedOn w:val="a0"/>
    <w:rPr>
      <w:color w:val="666666"/>
      <w:u w:val="none"/>
    </w:rPr>
  </w:style>
  <w:style w:type="character" w:styleId="HTML0">
    <w:name w:val="HTML Code"/>
    <w:basedOn w:val="a0"/>
    <w:rPr>
      <w:rFonts w:ascii="Consolas" w:eastAsia="Consolas" w:hAnsi="Consolas" w:cs="Consolas" w:hint="default"/>
      <w:color w:val="CA4440"/>
      <w:sz w:val="21"/>
      <w:szCs w:val="21"/>
      <w:shd w:val="clear" w:color="auto" w:fill="F9F2F4"/>
    </w:rPr>
  </w:style>
  <w:style w:type="character" w:styleId="HTML1">
    <w:name w:val="HTML Keyboard"/>
    <w:basedOn w:val="a0"/>
    <w:rPr>
      <w:rFonts w:ascii="Consolas" w:eastAsia="Consolas" w:hAnsi="Consolas" w:cs="Consolas" w:hint="default"/>
      <w:color w:val="FFFFFF"/>
      <w:sz w:val="21"/>
      <w:szCs w:val="21"/>
      <w:shd w:val="clear" w:color="auto" w:fill="333333"/>
    </w:rPr>
  </w:style>
  <w:style w:type="character" w:styleId="HTML2">
    <w:name w:val="HTML Sample"/>
    <w:basedOn w:val="a0"/>
    <w:rPr>
      <w:rFonts w:ascii="Consolas" w:eastAsia="Consolas" w:hAnsi="Consolas" w:cs="Consolas" w:hint="default"/>
      <w:sz w:val="21"/>
      <w:szCs w:val="21"/>
    </w:rPr>
  </w:style>
  <w:style w:type="character" w:customStyle="1" w:styleId="label9">
    <w:name w:val="label9"/>
    <w:basedOn w:val="a0"/>
    <w:rPr>
      <w:color w:val="1AB394"/>
      <w:shd w:val="clear" w:color="auto" w:fill="FFFFFF"/>
    </w:rPr>
  </w:style>
  <w:style w:type="character" w:customStyle="1" w:styleId="label10">
    <w:name w:val="label10"/>
    <w:basedOn w:val="a0"/>
    <w:rPr>
      <w:color w:val="1CC09F"/>
      <w:shd w:val="clear" w:color="auto" w:fill="FFFFFF"/>
    </w:rPr>
  </w:style>
  <w:style w:type="character" w:customStyle="1" w:styleId="label11">
    <w:name w:val="label11"/>
    <w:basedOn w:val="a0"/>
  </w:style>
  <w:style w:type="character" w:customStyle="1" w:styleId="label12">
    <w:name w:val="label12"/>
    <w:basedOn w:val="a0"/>
  </w:style>
  <w:style w:type="character" w:customStyle="1" w:styleId="last-child1">
    <w:name w:val="last-child1"/>
    <w:basedOn w:val="a0"/>
  </w:style>
  <w:style w:type="character" w:customStyle="1" w:styleId="navy">
    <w:name w:val="navy"/>
    <w:basedOn w:val="a0"/>
    <w:rPr>
      <w:color w:val="1AB394"/>
    </w:rPr>
  </w:style>
  <w:style w:type="paragraph" w:customStyle="1" w:styleId="heading">
    <w:name w:val="heading"/>
    <w:basedOn w:val="a"/>
    <w:pPr>
      <w:shd w:val="clear" w:color="auto" w:fill="2F4050"/>
      <w:jc w:val="left"/>
    </w:pPr>
    <w:rPr>
      <w:rFonts w:cs="Times New Roman"/>
      <w:b/>
      <w:color w:val="FFFFFF"/>
      <w:kern w:val="0"/>
    </w:rPr>
  </w:style>
  <w:style w:type="paragraph" w:customStyle="1" w:styleId="heading2">
    <w:name w:val="heading2"/>
    <w:basedOn w:val="a"/>
    <w:pPr>
      <w:jc w:val="left"/>
    </w:pPr>
    <w:rPr>
      <w:rFonts w:ascii="微软雅黑" w:eastAsia="微软雅黑" w:hAnsi="微软雅黑" w:cs="Times New Roman"/>
      <w:color w:val="474747"/>
      <w:kern w:val="0"/>
      <w:sz w:val="43"/>
      <w:szCs w:val="43"/>
    </w:rPr>
  </w:style>
  <w:style w:type="paragraph" w:customStyle="1" w:styleId="litterheading">
    <w:name w:val="litterheading"/>
    <w:basedOn w:val="a"/>
    <w:pPr>
      <w:jc w:val="left"/>
    </w:pPr>
    <w:rPr>
      <w:rFonts w:ascii="微软雅黑" w:eastAsia="微软雅黑" w:hAnsi="微软雅黑" w:cs="Times New Roman" w:hint="eastAsia"/>
      <w:color w:val="737373"/>
      <w:kern w:val="0"/>
      <w:sz w:val="25"/>
      <w:szCs w:val="25"/>
    </w:rPr>
  </w:style>
  <w:style w:type="paragraph" w:customStyle="1" w:styleId="Style22">
    <w:name w:val="_Style 22"/>
    <w:basedOn w:val="a"/>
    <w:next w:val="a"/>
    <w:pPr>
      <w:pBdr>
        <w:bottom w:val="single" w:sz="6" w:space="1" w:color="auto"/>
      </w:pBdr>
      <w:jc w:val="center"/>
    </w:pPr>
    <w:rPr>
      <w:rFonts w:ascii="Arial" w:eastAsia="宋体"/>
      <w:vanish/>
      <w:sz w:val="16"/>
    </w:rPr>
  </w:style>
  <w:style w:type="paragraph" w:customStyle="1" w:styleId="Style23">
    <w:name w:val="_Style 23"/>
    <w:basedOn w:val="a"/>
    <w:next w:val="a"/>
    <w:pPr>
      <w:pBdr>
        <w:top w:val="single" w:sz="6" w:space="1" w:color="auto"/>
      </w:pBdr>
      <w:jc w:val="center"/>
    </w:pPr>
    <w:rPr>
      <w:rFonts w:ascii="Arial" w:eastAsia="宋体"/>
      <w:vanish/>
      <w:sz w:val="16"/>
    </w:rPr>
  </w:style>
  <w:style w:type="character" w:customStyle="1" w:styleId="searchinput1">
    <w:name w:val="searchinput1"/>
    <w:basedOn w:val="a0"/>
    <w:rPr>
      <w:bdr w:val="single" w:sz="6" w:space="0" w:color="BFBFBF"/>
    </w:rPr>
  </w:style>
  <w:style w:type="character" w:customStyle="1" w:styleId="print1">
    <w:name w:val="print1"/>
    <w:basedOn w:val="a0"/>
  </w:style>
  <w:style w:type="character" w:customStyle="1" w:styleId="Char0">
    <w:name w:val="页眉 Char"/>
    <w:basedOn w:val="a0"/>
    <w:link w:val="a4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NTKO</cp:lastModifiedBy>
  <cp:revision>2</cp:revision>
  <dcterms:created xsi:type="dcterms:W3CDTF">2021-11-24T03:48:00Z</dcterms:created>
  <dcterms:modified xsi:type="dcterms:W3CDTF">2021-11-24T03:48:00Z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